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811" w:rsidRDefault="00446BED">
      <w:pPr>
        <w:rPr>
          <w:lang w:val="es-ES"/>
        </w:rPr>
      </w:pPr>
      <w:r>
        <w:rPr>
          <w:lang w:val="es-ES"/>
        </w:rPr>
        <w:t>COSTE ORIENTATIVO DE UNA PERICIAL ACTUARIAL BAJO EL BAREMO DE ACCIDENTES DE TRAFICO</w:t>
      </w:r>
    </w:p>
    <w:p w:rsidR="00446BED" w:rsidRDefault="00446BED">
      <w:pPr>
        <w:rPr>
          <w:lang w:val="es-ES"/>
        </w:rPr>
      </w:pPr>
    </w:p>
    <w:p w:rsidR="00446BED" w:rsidRDefault="00446BED" w:rsidP="00446BE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ESTIMACIÓN PREVIA SIN VALIDEZ PERICIAL</w:t>
      </w:r>
      <w:r>
        <w:rPr>
          <w:lang w:val="es-ES"/>
        </w:rPr>
        <w:tab/>
        <w:t>:</w:t>
      </w:r>
      <w:r>
        <w:rPr>
          <w:lang w:val="es-ES"/>
        </w:rPr>
        <w:tab/>
        <w:t>500 €</w:t>
      </w:r>
    </w:p>
    <w:p w:rsidR="00446BED" w:rsidRDefault="00446BED" w:rsidP="00446BE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ELABORACION EL INFORME PERICIAL</w:t>
      </w:r>
      <w:r>
        <w:rPr>
          <w:lang w:val="es-ES"/>
        </w:rPr>
        <w:tab/>
        <w:t>:</w:t>
      </w:r>
      <w:r>
        <w:rPr>
          <w:lang w:val="es-ES"/>
        </w:rPr>
        <w:tab/>
        <w:t>1000 € (o si es superior, el</w:t>
      </w:r>
    </w:p>
    <w:p w:rsidR="00446BED" w:rsidRPr="00446BED" w:rsidRDefault="00446BED" w:rsidP="00446BED">
      <w:pPr>
        <w:pStyle w:val="Prrafodelista"/>
        <w:ind w:left="5660"/>
        <w:rPr>
          <w:lang w:val="es-ES"/>
        </w:rPr>
      </w:pPr>
      <w:r>
        <w:rPr>
          <w:lang w:val="es-ES"/>
        </w:rPr>
        <w:t xml:space="preserve">3% </w:t>
      </w:r>
      <w:r w:rsidRPr="00446BED">
        <w:rPr>
          <w:lang w:val="es-ES"/>
        </w:rPr>
        <w:t xml:space="preserve">del resultado de la valoración)  </w:t>
      </w:r>
    </w:p>
    <w:p w:rsidR="00446BED" w:rsidRDefault="00446BED" w:rsidP="00446BE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RATIFICACION JUDICIAL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:</w:t>
      </w:r>
      <w:r>
        <w:rPr>
          <w:lang w:val="es-ES"/>
        </w:rPr>
        <w:tab/>
        <w:t>600 € Madrid o Barcelona</w:t>
      </w:r>
    </w:p>
    <w:p w:rsidR="00446BED" w:rsidRDefault="00446BED" w:rsidP="00446BED">
      <w:pPr>
        <w:pStyle w:val="Prrafodelista"/>
        <w:ind w:left="5660"/>
        <w:rPr>
          <w:lang w:val="es-ES"/>
        </w:rPr>
      </w:pPr>
      <w:r>
        <w:rPr>
          <w:lang w:val="es-ES"/>
        </w:rPr>
        <w:t>750 € Cualquier otro punto de España</w:t>
      </w:r>
      <w:r>
        <w:rPr>
          <w:lang w:val="es-ES"/>
        </w:rPr>
        <w:tab/>
      </w:r>
    </w:p>
    <w:p w:rsidR="00446BED" w:rsidRDefault="00446BED" w:rsidP="00446BED">
      <w:pPr>
        <w:rPr>
          <w:lang w:val="es-ES"/>
        </w:rPr>
      </w:pPr>
    </w:p>
    <w:p w:rsidR="00446BED" w:rsidRDefault="00446BED" w:rsidP="00446BED">
      <w:pPr>
        <w:rPr>
          <w:lang w:val="es-ES"/>
        </w:rPr>
      </w:pPr>
      <w:r>
        <w:rPr>
          <w:lang w:val="es-ES"/>
        </w:rPr>
        <w:t>NOTA IMPORTANTE:</w:t>
      </w:r>
    </w:p>
    <w:p w:rsidR="00446BED" w:rsidRDefault="00446BED" w:rsidP="00446BE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 las cantidades anteriores hay que incorporarles lo impuestos correspondientes</w:t>
      </w:r>
    </w:p>
    <w:p w:rsidR="00F3168F" w:rsidRDefault="00F3168F" w:rsidP="00446BE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Los pagos se realizarán por anticipado</w:t>
      </w:r>
    </w:p>
    <w:p w:rsidR="00F3168F" w:rsidRPr="00446BED" w:rsidRDefault="00F3168F" w:rsidP="00446BE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responsabilidad sobre la documentación aportada queda fuera del alcance del perito actuario</w:t>
      </w:r>
    </w:p>
    <w:p w:rsidR="00446BED" w:rsidRPr="00446BED" w:rsidRDefault="00446BED" w:rsidP="00446BED">
      <w:pPr>
        <w:pStyle w:val="Prrafodelista"/>
        <w:rPr>
          <w:lang w:val="es-ES"/>
        </w:rPr>
      </w:pPr>
    </w:p>
    <w:sectPr w:rsidR="00446BED" w:rsidRPr="00446BED" w:rsidSect="00AD3F8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B5F30"/>
    <w:multiLevelType w:val="hybridMultilevel"/>
    <w:tmpl w:val="000AFE5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D76924"/>
    <w:multiLevelType w:val="hybridMultilevel"/>
    <w:tmpl w:val="A7BA06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ED"/>
    <w:rsid w:val="001B38A1"/>
    <w:rsid w:val="0042142A"/>
    <w:rsid w:val="00446BED"/>
    <w:rsid w:val="004E21E8"/>
    <w:rsid w:val="00505896"/>
    <w:rsid w:val="00651B42"/>
    <w:rsid w:val="00931975"/>
    <w:rsid w:val="00A17460"/>
    <w:rsid w:val="00AD3F8E"/>
    <w:rsid w:val="00CA6541"/>
    <w:rsid w:val="00D85DCE"/>
    <w:rsid w:val="00DA59E0"/>
    <w:rsid w:val="00E60B44"/>
    <w:rsid w:val="00F3168F"/>
    <w:rsid w:val="00F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A8BF4"/>
  <w14:defaultImageDpi w14:val="32767"/>
  <w15:chartTrackingRefBased/>
  <w15:docId w15:val="{C5BA6FC2-8050-7949-9CA0-E40BC983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0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8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0B4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4"/>
    <w:autoRedefine/>
    <w:qFormat/>
    <w:rsid w:val="001B38A1"/>
    <w:rPr>
      <w:rFonts w:eastAsia="Arial Unicode MS"/>
      <w:color w:val="000000" w:themeColor="text1"/>
      <w:u w:val="single"/>
      <w:lang w:val="es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8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Estilo6">
    <w:name w:val="Estilo6"/>
    <w:basedOn w:val="Ttulo2"/>
    <w:autoRedefine/>
    <w:qFormat/>
    <w:rsid w:val="00E60B44"/>
    <w:rPr>
      <w:b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0B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stilo8">
    <w:name w:val="Estilo8"/>
    <w:basedOn w:val="Ttulo6"/>
    <w:autoRedefine/>
    <w:qFormat/>
    <w:rsid w:val="00E60B44"/>
    <w:pPr>
      <w:ind w:left="708"/>
    </w:pPr>
    <w:rPr>
      <w:rFonts w:eastAsia="Arial Unicode MS"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0B4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stilo4">
    <w:name w:val="Estilo4"/>
    <w:basedOn w:val="Ttulo2"/>
    <w:autoRedefine/>
    <w:qFormat/>
    <w:rsid w:val="00505896"/>
  </w:style>
  <w:style w:type="paragraph" w:customStyle="1" w:styleId="Estilo7">
    <w:name w:val="Estilo7"/>
    <w:basedOn w:val="Ttulo2"/>
    <w:qFormat/>
    <w:rsid w:val="00505896"/>
  </w:style>
  <w:style w:type="paragraph" w:styleId="Prrafodelista">
    <w:name w:val="List Paragraph"/>
    <w:basedOn w:val="Normal"/>
    <w:uiPriority w:val="34"/>
    <w:qFormat/>
    <w:rsid w:val="0044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2020-08-21T10:13:00Z</dcterms:created>
  <dcterms:modified xsi:type="dcterms:W3CDTF">2020-08-21T10:26:00Z</dcterms:modified>
</cp:coreProperties>
</file>